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8B" w:rsidRPr="00224C8B" w:rsidRDefault="00224C8B" w:rsidP="00224C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24C8B">
        <w:rPr>
          <w:rFonts w:ascii="Times New Roman" w:hAnsi="Times New Roman" w:cs="Times New Roman"/>
          <w:b/>
        </w:rPr>
        <w:t>REGULAMIN ZAJĘĆ AKADEMICKICH</w:t>
      </w:r>
    </w:p>
    <w:p w:rsidR="00224C8B" w:rsidRPr="00224C8B" w:rsidRDefault="00224C8B" w:rsidP="00224C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24C8B">
        <w:rPr>
          <w:rFonts w:ascii="Times New Roman" w:hAnsi="Times New Roman" w:cs="Times New Roman"/>
          <w:b/>
        </w:rPr>
        <w:t>KUJAWSKO-POMORSKIEGO CENTRUM KULTURY W BYDGOSZCZY</w:t>
      </w:r>
    </w:p>
    <w:p w:rsidR="00224C8B" w:rsidRPr="00224C8B" w:rsidRDefault="00224C8B" w:rsidP="00224C8B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Kujawski Uniwersytet Trzeciego Wieku (KUTW), Akademia Sztuk Wszelakich (ASW) oraz dodatkowe sekcje są zajęciami akademickimi organizowanymi przez Dział Edukacji i Integracji Kujawsko-Pomorskiego Centrum Kultury w Bydgoszczy (DEIM KPCK).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KUTW i ASW prowadzą działalność w dziedzinie oświaty, kultury i profilaktyki prozdrowotnej, na rzecz dobrowolnie zrzeszonych osób starszych.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Strategię rozwoju KUTW i ASW opracowują Instruktorzy Działu Edukacji i Integracji Międzypokoleniowej, w porozumieniu z Dyrektorem KPCK przy merytorycznym wsparciu Rady Naukowo-Programowej KUTW, ASW i MUD.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Do zadań KUTW i ASW należy między innymi:</w:t>
      </w:r>
    </w:p>
    <w:p w:rsidR="00224C8B" w:rsidRPr="00224C8B" w:rsidRDefault="00224C8B" w:rsidP="00224C8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podtrzymywanie i powiększanie intelektualnej, psychicznej i fizycznej sprawności osób starszych,</w:t>
      </w:r>
    </w:p>
    <w:p w:rsidR="00224C8B" w:rsidRPr="00224C8B" w:rsidRDefault="00224C8B" w:rsidP="00224C8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edukacja ustawiczna seniorów poprzez prowadzenie wykładów z różnych dziedzin nauki, organizowanie zajęć i warsztatów praktycznych,</w:t>
      </w:r>
    </w:p>
    <w:p w:rsidR="00224C8B" w:rsidRPr="00224C8B" w:rsidRDefault="00224C8B" w:rsidP="00224C8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aktywizacja społeczna poprzez rozwijanie kontaktów między społecznościami i tworzenie pozarodzinnych więzi.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Zapisy przeprowadzane są dwa razy do roku: na semestr zimowy (we wrześniu) oraz na sezon letni (styczeń-luty)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Słuchaczem może zostać każdy, kto ukończył 50 r.ż., a w przypadku wolnych miejsc również osoby młodsze.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Kandydat na Słuchacza zobowiązany jest do:</w:t>
      </w:r>
    </w:p>
    <w:p w:rsidR="00224C8B" w:rsidRPr="00224C8B" w:rsidRDefault="00224C8B" w:rsidP="00224C8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wypełnienia deklaracji uczestnika,</w:t>
      </w:r>
    </w:p>
    <w:p w:rsidR="00224C8B" w:rsidRPr="00224C8B" w:rsidRDefault="00224C8B" w:rsidP="00224C8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podpisanie regulaminu KUTW i ASW,</w:t>
      </w:r>
    </w:p>
    <w:p w:rsidR="00224C8B" w:rsidRPr="00224C8B" w:rsidRDefault="00224C8B" w:rsidP="00224C8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dokonania opłaty za wybrane zajęcia:</w:t>
      </w:r>
    </w:p>
    <w:p w:rsidR="00224C8B" w:rsidRPr="00952A7F" w:rsidRDefault="00224C8B" w:rsidP="00224C8B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A7F">
        <w:rPr>
          <w:rFonts w:ascii="Times New Roman" w:hAnsi="Times New Roman" w:cs="Times New Roman"/>
          <w:sz w:val="23"/>
          <w:szCs w:val="23"/>
        </w:rPr>
        <w:t xml:space="preserve">KUTW/ASW - </w:t>
      </w:r>
      <w:r w:rsidR="00891BB1" w:rsidRPr="00952A7F">
        <w:rPr>
          <w:rFonts w:ascii="Times New Roman" w:hAnsi="Times New Roman" w:cs="Times New Roman"/>
          <w:sz w:val="23"/>
          <w:szCs w:val="23"/>
        </w:rPr>
        <w:t>70</w:t>
      </w:r>
      <w:r w:rsidRPr="00952A7F">
        <w:rPr>
          <w:rFonts w:ascii="Times New Roman" w:hAnsi="Times New Roman" w:cs="Times New Roman"/>
          <w:sz w:val="23"/>
          <w:szCs w:val="23"/>
        </w:rPr>
        <w:t xml:space="preserve"> zł/semestr</w:t>
      </w:r>
    </w:p>
    <w:p w:rsidR="00224C8B" w:rsidRPr="00952A7F" w:rsidRDefault="00952A7F" w:rsidP="00224C8B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A7F">
        <w:rPr>
          <w:rFonts w:ascii="Times New Roman" w:hAnsi="Times New Roman" w:cs="Times New Roman"/>
          <w:sz w:val="23"/>
          <w:szCs w:val="23"/>
        </w:rPr>
        <w:t>Sekcja Edukacji</w:t>
      </w:r>
      <w:r w:rsidR="00224C8B" w:rsidRPr="00952A7F">
        <w:rPr>
          <w:rFonts w:ascii="Times New Roman" w:hAnsi="Times New Roman" w:cs="Times New Roman"/>
          <w:sz w:val="23"/>
          <w:szCs w:val="23"/>
        </w:rPr>
        <w:t xml:space="preserve"> Żywieniowej oraz Dyskusyjny Klub Operowy – 2</w:t>
      </w:r>
      <w:r w:rsidRPr="00952A7F">
        <w:rPr>
          <w:rFonts w:ascii="Times New Roman" w:hAnsi="Times New Roman" w:cs="Times New Roman"/>
          <w:sz w:val="23"/>
          <w:szCs w:val="23"/>
        </w:rPr>
        <w:t>5</w:t>
      </w:r>
      <w:r w:rsidR="00224C8B" w:rsidRPr="00952A7F">
        <w:rPr>
          <w:rFonts w:ascii="Times New Roman" w:hAnsi="Times New Roman" w:cs="Times New Roman"/>
          <w:sz w:val="23"/>
          <w:szCs w:val="23"/>
        </w:rPr>
        <w:t>zł/ semestr</w:t>
      </w:r>
    </w:p>
    <w:p w:rsidR="00224C8B" w:rsidRPr="00952A7F" w:rsidRDefault="00224C8B" w:rsidP="00224C8B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52A7F">
        <w:rPr>
          <w:rFonts w:ascii="Times New Roman" w:hAnsi="Times New Roman" w:cs="Times New Roman"/>
          <w:sz w:val="23"/>
          <w:szCs w:val="23"/>
        </w:rPr>
        <w:t>Arte</w:t>
      </w:r>
      <w:proofErr w:type="spellEnd"/>
      <w:r w:rsidRPr="00952A7F">
        <w:rPr>
          <w:rFonts w:ascii="Times New Roman" w:hAnsi="Times New Roman" w:cs="Times New Roman"/>
          <w:sz w:val="23"/>
          <w:szCs w:val="23"/>
        </w:rPr>
        <w:t xml:space="preserve"> Aktywizacja – </w:t>
      </w:r>
      <w:r w:rsidR="00952A7F" w:rsidRPr="00952A7F">
        <w:rPr>
          <w:rFonts w:ascii="Times New Roman" w:hAnsi="Times New Roman" w:cs="Times New Roman"/>
          <w:sz w:val="23"/>
          <w:szCs w:val="23"/>
        </w:rPr>
        <w:t>40</w:t>
      </w:r>
      <w:r w:rsidRPr="00952A7F">
        <w:rPr>
          <w:rFonts w:ascii="Times New Roman" w:hAnsi="Times New Roman" w:cs="Times New Roman"/>
          <w:sz w:val="23"/>
          <w:szCs w:val="23"/>
        </w:rPr>
        <w:t xml:space="preserve"> zł/semestr.</w:t>
      </w:r>
    </w:p>
    <w:p w:rsidR="00952A7F" w:rsidRPr="00952A7F" w:rsidRDefault="00952A7F" w:rsidP="00224C8B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A7F">
        <w:rPr>
          <w:rFonts w:ascii="Times New Roman" w:hAnsi="Times New Roman" w:cs="Times New Roman"/>
          <w:sz w:val="23"/>
          <w:szCs w:val="23"/>
        </w:rPr>
        <w:t>Język Angielski -260 zł/semestr</w:t>
      </w:r>
    </w:p>
    <w:p w:rsidR="00952A7F" w:rsidRPr="00952A7F" w:rsidRDefault="00952A7F" w:rsidP="00224C8B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A7F">
        <w:rPr>
          <w:rFonts w:ascii="Times New Roman" w:hAnsi="Times New Roman" w:cs="Times New Roman"/>
          <w:sz w:val="23"/>
          <w:szCs w:val="23"/>
        </w:rPr>
        <w:t>Gimnastyka -340 zł/semestr dla uczestników zapisujących się pierwszy raz lub 280 zł dla stałych słuchaczy zajęć KPCK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 xml:space="preserve">W przypadku rezygnacji z uczestnictwa w zajęciach, złożonej po inauguracji Roku Akademickiego Słuchaczowi nie przysługuje zwrot opłaty semestralnej. 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 xml:space="preserve">W przypadku niestawienia się na zajęcia akademickie Słuchaczowi nie przysługuje zwrot części opłaty semestralnej. 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 xml:space="preserve">Wpłat dokonuje się za semestr z góry, nie później niż do dnia odbywania się pierwszych zajęć w semestrze, chyba że pozostaną wolne miejsca na liście słuchaczy. 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Warunkiem rozpoczęcia zajęć warsztatowych jest powstanie grupy liczącej min. 5 osób.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 xml:space="preserve">Prawem Słuchacza jest wybór dowolnej ilości zajęć warsztatowych, w których chce uczestniczyć. 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Słuchacz otrzymuje indeks, w którym potwierdzane będzie uczestnictwo w zajęciach (bez egzaminów i ocen).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Słuchacze, którzy uzyskają komplet wpisów na koniec semestru/roku akademickiego zostaną nagrodzeni upominkami rzeczowymi.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Indeks oraz dyplom ukończenia KUTW/ASW mają charakter symboliczny.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 xml:space="preserve">Słuchacze są zobowiązani do przestrzegania zasad współżycia społecznego. W przypadku </w:t>
      </w:r>
      <w:proofErr w:type="spellStart"/>
      <w:r w:rsidRPr="00224C8B">
        <w:rPr>
          <w:rFonts w:ascii="Times New Roman" w:hAnsi="Times New Roman" w:cs="Times New Roman"/>
          <w:sz w:val="23"/>
          <w:szCs w:val="23"/>
        </w:rPr>
        <w:t>zachowań</w:t>
      </w:r>
      <w:proofErr w:type="spellEnd"/>
      <w:r w:rsidRPr="00224C8B">
        <w:rPr>
          <w:rFonts w:ascii="Times New Roman" w:hAnsi="Times New Roman" w:cs="Times New Roman"/>
          <w:sz w:val="23"/>
          <w:szCs w:val="23"/>
        </w:rPr>
        <w:t xml:space="preserve"> mogących wpłynąć na dobre imię Uniwersytetu, Akademii bądź Instytucji Organizator ma prawo zawiesić Słuchacza w prawach studenta bądź usunąć go z listy Studentów.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 xml:space="preserve">Słuchacz zawieszony lub usunięty z listy studentów nie ma prawa do zwrotu opłaty za zajęcia akademickie. 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Wszelkie uwagi w zakresie usunięcia z listy studentów bądź dotyczące działania KUTW i ASW przyjmują Instruktorzy DEIM (KPCK, pokój nr 4)</w:t>
      </w:r>
    </w:p>
    <w:p w:rsidR="00224C8B" w:rsidRPr="00224C8B" w:rsidRDefault="00224C8B" w:rsidP="00224C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Organizator zastrzega sobie prawo do zmiany tematu wykładów z przyczyn losowych oraz do zmiany terminu odbywania się zajęć akademickich. W przypadku zmiany terminu Studenci będą niezwłocznie informowani.</w:t>
      </w:r>
    </w:p>
    <w:p w:rsidR="00224C8B" w:rsidRPr="00224C8B" w:rsidRDefault="00224C8B" w:rsidP="00224C8B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224C8B" w:rsidRPr="00224C8B" w:rsidRDefault="00224C8B" w:rsidP="00224C8B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RODO</w:t>
      </w:r>
    </w:p>
    <w:p w:rsidR="00224C8B" w:rsidRPr="00224C8B" w:rsidRDefault="00224C8B" w:rsidP="00224C8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Dane osobowe uczestników zajęć (dalej ”dane osobowe”) podlegają ochronie i będą przetwarzane przez Organizatora zgodnie z Rozporządzeniem Parlamentu Europejskiego i Rady (UE) 2016/679 z dnia 27 kwietnia 2016 r. w sprawie ochrony osób fizycznych w związku z przetwarzaniem danych osobowych i w sprawie swobodnego przepływu takich danych oraz uchylenia dyrektywy 95/46/WE („ogólne rozporządzenie o ochronie danych” lub „rozporządzenie RODO”) wyłącznie w celu organizacji i przeprowadzenia warsztatów.</w:t>
      </w:r>
    </w:p>
    <w:p w:rsidR="00224C8B" w:rsidRPr="00224C8B" w:rsidRDefault="00224C8B" w:rsidP="00224C8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Ponadto informujemy, że:</w:t>
      </w:r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 xml:space="preserve">1. Administratorem danych osobowych (dalej „Administratorem”) jest Kujawsko-Pomorskie Centrum Kultury w Bydgoszczy, z siedzibą: pl. Kościeleckich 6, 85-033 Bydgoszcz, tel.: 52 585-15-02 e-mail: </w:t>
      </w:r>
      <w:hyperlink r:id="rId8">
        <w:r w:rsidRPr="00224C8B">
          <w:rPr>
            <w:rFonts w:ascii="Times New Roman" w:hAnsi="Times New Roman" w:cs="Times New Roman"/>
            <w:sz w:val="23"/>
            <w:szCs w:val="23"/>
          </w:rPr>
          <w:t>sekretariat@kpck.pl</w:t>
        </w:r>
      </w:hyperlink>
      <w:r w:rsidRPr="00224C8B">
        <w:rPr>
          <w:rFonts w:ascii="Times New Roman" w:hAnsi="Times New Roman" w:cs="Times New Roman"/>
          <w:sz w:val="23"/>
          <w:szCs w:val="23"/>
        </w:rPr>
        <w:t xml:space="preserve">. Szczegółowe dane kontaktowe do przedstawicieli Administratora podane są na stronie internetowej </w:t>
      </w:r>
      <w:hyperlink r:id="rId9">
        <w:r w:rsidRPr="00224C8B">
          <w:rPr>
            <w:rFonts w:ascii="Times New Roman" w:hAnsi="Times New Roman" w:cs="Times New Roman"/>
            <w:sz w:val="23"/>
            <w:szCs w:val="23"/>
          </w:rPr>
          <w:t>http://www.kpck.pl/kontakt/</w:t>
        </w:r>
      </w:hyperlink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 xml:space="preserve">2. Z inspektorem ochrony danych można kontaktować się za pomocą poczty elektronicznej: </w:t>
      </w:r>
      <w:hyperlink r:id="rId10">
        <w:r w:rsidRPr="00224C8B">
          <w:rPr>
            <w:rFonts w:ascii="Times New Roman" w:hAnsi="Times New Roman" w:cs="Times New Roman"/>
            <w:sz w:val="23"/>
            <w:szCs w:val="23"/>
          </w:rPr>
          <w:t>iod@kpck.pl</w:t>
        </w:r>
      </w:hyperlink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3. Dane osobowe przetwarzane będą przez Administratora w celu organizacji i przeprowadzenia warsztatów.</w:t>
      </w:r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4. Dane osobowe będą przetwarzane na podstawie art.6 ust.1 lit. a rozporządzenia RODO, tj. na podstawie zgody uczestników warsztatów.</w:t>
      </w:r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5. Podanie danych osobowych ma charakter dobrowolny, ale jest niezbędne do udziału w warsztatach.</w:t>
      </w:r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6. Dane osobowe mogą być udostępnianie przez Administratora podmiotom upoważnionym do uzyskania informacji na podstawie powszechnie obowiązujących przepisów prawa.</w:t>
      </w:r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7. Dane osobowe nie będą przekazywane przez Administratora do państwa trzeciego/organizacji międzynarodowej.</w:t>
      </w:r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8. Administrator będzie zbierał od uczestników następujące dane: a) imię i nazwisko, b) wiek, c) telefon, d) e-mail.</w:t>
      </w:r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9. Uczestnicy warsztatów posiadają prawo do dostępu do treści swoich danych, prawo do ich sprostowania, usunięcia, ograniczenia przetwarzania, prawo wniesienia sprzeciwu.</w:t>
      </w:r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10. Uczestnikom warsztatów przysługuje prawo wniesienia skargi do Prezesa Urzędu Ochrony Danych Osobowych (PUODO).</w:t>
      </w:r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 xml:space="preserve">11. Uczestnik warsztatów zezwala na wykorzystanie jego wizerunku w celu dokumentacji wydarzenia na stronie </w:t>
      </w:r>
      <w:hyperlink r:id="rId11">
        <w:r w:rsidRPr="00224C8B">
          <w:rPr>
            <w:rFonts w:ascii="Times New Roman" w:hAnsi="Times New Roman" w:cs="Times New Roman"/>
            <w:sz w:val="23"/>
            <w:szCs w:val="23"/>
          </w:rPr>
          <w:t>www.kpck.pl</w:t>
        </w:r>
      </w:hyperlink>
      <w:r w:rsidRPr="00224C8B">
        <w:rPr>
          <w:rFonts w:ascii="Times New Roman" w:hAnsi="Times New Roman" w:cs="Times New Roman"/>
          <w:sz w:val="23"/>
          <w:szCs w:val="23"/>
        </w:rPr>
        <w:t>, oraz w mediach społecznościowych Organizatora.</w:t>
      </w:r>
    </w:p>
    <w:p w:rsidR="00224C8B" w:rsidRPr="00224C8B" w:rsidRDefault="00224C8B" w:rsidP="00224C8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12. Administrator oświadcza, iż dane uczestników konkursu nie będą poddawane profilowaniu.</w:t>
      </w:r>
    </w:p>
    <w:p w:rsidR="00D24D9C" w:rsidRPr="00952A7F" w:rsidRDefault="00224C8B" w:rsidP="00952A7F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4C8B">
        <w:rPr>
          <w:rFonts w:ascii="Times New Roman" w:hAnsi="Times New Roman" w:cs="Times New Roman"/>
          <w:sz w:val="23"/>
          <w:szCs w:val="23"/>
        </w:rPr>
        <w:t>13. Zgłoszenie udziału w Warsztatach jest równoważne z przyjęciem przedstawionych zasad zarządzania danymi osobowymi przez Administratora.</w:t>
      </w:r>
    </w:p>
    <w:sectPr w:rsidR="00D24D9C" w:rsidRPr="00952A7F" w:rsidSect="00224C8B">
      <w:headerReference w:type="default" r:id="rId12"/>
      <w:footerReference w:type="default" r:id="rId13"/>
      <w:pgSz w:w="16838" w:h="23811" w:code="8"/>
      <w:pgMar w:top="851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FC" w:rsidRDefault="00A93CFC">
      <w:pPr>
        <w:spacing w:after="0" w:line="240" w:lineRule="auto"/>
      </w:pPr>
      <w:r>
        <w:separator/>
      </w:r>
    </w:p>
  </w:endnote>
  <w:endnote w:type="continuationSeparator" w:id="0">
    <w:p w:rsidR="00A93CFC" w:rsidRDefault="00A9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9C" w:rsidRDefault="00234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334645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334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FC" w:rsidRDefault="00A93CFC">
      <w:pPr>
        <w:spacing w:after="0" w:line="240" w:lineRule="auto"/>
      </w:pPr>
      <w:r>
        <w:separator/>
      </w:r>
    </w:p>
  </w:footnote>
  <w:footnote w:type="continuationSeparator" w:id="0">
    <w:p w:rsidR="00A93CFC" w:rsidRDefault="00A9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9C" w:rsidRDefault="00D24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  <w:tbl>
    <w:tblPr>
      <w:tblStyle w:val="a"/>
      <w:tblW w:w="907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36"/>
      <w:gridCol w:w="4536"/>
    </w:tblGrid>
    <w:tr w:rsidR="00D24D9C">
      <w:tc>
        <w:tcPr>
          <w:tcW w:w="453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24D9C" w:rsidRDefault="0023496D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1741894" cy="49572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894" cy="495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24D9C" w:rsidRDefault="00D24D9C">
          <w:pPr>
            <w:tabs>
              <w:tab w:val="center" w:pos="4536"/>
              <w:tab w:val="right" w:pos="9072"/>
            </w:tabs>
            <w:spacing w:after="0" w:line="240" w:lineRule="auto"/>
            <w:jc w:val="right"/>
          </w:pPr>
        </w:p>
      </w:tc>
    </w:tr>
  </w:tbl>
  <w:p w:rsidR="00D24D9C" w:rsidRDefault="00D24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46DAF"/>
    <w:multiLevelType w:val="hybridMultilevel"/>
    <w:tmpl w:val="35B6C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9C"/>
    <w:rsid w:val="00224C8B"/>
    <w:rsid w:val="0023496D"/>
    <w:rsid w:val="00520EBE"/>
    <w:rsid w:val="00572458"/>
    <w:rsid w:val="00891BB1"/>
    <w:rsid w:val="00952A7F"/>
    <w:rsid w:val="00A93CFC"/>
    <w:rsid w:val="00D2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4F7F4-9D4D-46FA-8C1A-F099402A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53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70"/>
  </w:style>
  <w:style w:type="paragraph" w:styleId="Stopka">
    <w:name w:val="footer"/>
    <w:basedOn w:val="Normalny"/>
    <w:link w:val="StopkaZnak"/>
    <w:uiPriority w:val="99"/>
    <w:unhideWhenUsed/>
    <w:rsid w:val="00053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70"/>
  </w:style>
  <w:style w:type="paragraph" w:styleId="Tekstdymka">
    <w:name w:val="Balloon Text"/>
    <w:basedOn w:val="Normalny"/>
    <w:link w:val="TekstdymkaZnak"/>
    <w:uiPriority w:val="99"/>
    <w:semiHidden/>
    <w:unhideWhenUsed/>
    <w:rsid w:val="0005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5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37A8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224C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pc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c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kpc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ck.pl/kontak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lBFte8kg88P40xEeEDlXM6m5A==">AMUW2mXpndyLYPkWsF85bF/Tp8HxVvo+CoJR+2EtoYi7C4G2pDWJIvon15rjk37lUlOIFx4lX/RnolWXwig9AHLSbABdJ8GFZJqpqBWNNtI3vy0GxFeb7jo=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KPCK12</dc:creator>
  <cp:lastModifiedBy>testowe</cp:lastModifiedBy>
  <cp:revision>2</cp:revision>
  <dcterms:created xsi:type="dcterms:W3CDTF">2024-08-20T12:18:00Z</dcterms:created>
  <dcterms:modified xsi:type="dcterms:W3CDTF">2024-08-20T12:18:00Z</dcterms:modified>
</cp:coreProperties>
</file>